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F3" w:rsidRPr="006D72F6" w:rsidRDefault="002061F3" w:rsidP="002061F3">
      <w:pPr>
        <w:jc w:val="center"/>
      </w:pPr>
      <w:r w:rsidRPr="006D72F6">
        <w:rPr>
          <w:noProof/>
        </w:rPr>
        <w:drawing>
          <wp:anchor distT="0" distB="0" distL="0" distR="0" simplePos="0" relativeHeight="251659264" behindDoc="0" locked="0" layoutInCell="1" allowOverlap="0" wp14:anchorId="51F2F138" wp14:editId="701CDDB0">
            <wp:simplePos x="0" y="0"/>
            <wp:positionH relativeFrom="column">
              <wp:posOffset>-518795</wp:posOffset>
            </wp:positionH>
            <wp:positionV relativeFrom="line">
              <wp:posOffset>-681355</wp:posOffset>
            </wp:positionV>
            <wp:extent cx="895350" cy="676275"/>
            <wp:effectExtent l="0" t="0" r="0" b="9525"/>
            <wp:wrapSquare wrapText="bothSides"/>
            <wp:docPr id="1" name="Image 1" descr="http://lagny-sur-marne.fr/images2/logo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://lagny-sur-marne.fr/images2/logomi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61F3" w:rsidRPr="006D72F6" w:rsidRDefault="002061F3" w:rsidP="00A941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6D72F6">
        <w:rPr>
          <w:b/>
          <w:sz w:val="28"/>
        </w:rPr>
        <w:t xml:space="preserve">LA VILLE DE LAGNY SUR-MARNE </w:t>
      </w:r>
    </w:p>
    <w:p w:rsidR="002061F3" w:rsidRPr="006D72F6" w:rsidRDefault="002061F3" w:rsidP="00A941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6D72F6">
        <w:rPr>
          <w:b/>
          <w:sz w:val="28"/>
        </w:rPr>
        <w:t>R E C R U T E</w:t>
      </w:r>
    </w:p>
    <w:p w:rsidR="00A941C7" w:rsidRPr="006D72F6" w:rsidRDefault="002061F3" w:rsidP="00A941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6D72F6">
        <w:rPr>
          <w:b/>
          <w:sz w:val="28"/>
        </w:rPr>
        <w:t xml:space="preserve">UN </w:t>
      </w:r>
      <w:r w:rsidR="00A941C7" w:rsidRPr="006D72F6">
        <w:rPr>
          <w:b/>
          <w:sz w:val="28"/>
        </w:rPr>
        <w:t>TECH</w:t>
      </w:r>
      <w:r w:rsidR="00412E78" w:rsidRPr="006D72F6">
        <w:rPr>
          <w:b/>
          <w:sz w:val="28"/>
        </w:rPr>
        <w:t>NICIEN EN CHARGE DU PATRIMOINE</w:t>
      </w:r>
      <w:r w:rsidR="00A941C7" w:rsidRPr="006D72F6">
        <w:rPr>
          <w:b/>
          <w:sz w:val="28"/>
        </w:rPr>
        <w:t xml:space="preserve"> </w:t>
      </w:r>
    </w:p>
    <w:p w:rsidR="002061F3" w:rsidRPr="006D72F6" w:rsidRDefault="00A941C7" w:rsidP="00A941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</w:rPr>
      </w:pPr>
      <w:r w:rsidRPr="006D72F6">
        <w:rPr>
          <w:b/>
          <w:sz w:val="28"/>
        </w:rPr>
        <w:t>DE LA VOIRIE ET DES RESEAUX DIVERS</w:t>
      </w:r>
      <w:r w:rsidR="00E34928" w:rsidRPr="006D72F6">
        <w:rPr>
          <w:b/>
          <w:sz w:val="28"/>
        </w:rPr>
        <w:t xml:space="preserve"> </w:t>
      </w:r>
      <w:r w:rsidR="002061F3" w:rsidRPr="006D72F6">
        <w:rPr>
          <w:b/>
          <w:sz w:val="28"/>
        </w:rPr>
        <w:t>(H/F)</w:t>
      </w:r>
    </w:p>
    <w:p w:rsidR="00870632" w:rsidRPr="006D72F6" w:rsidRDefault="00870632" w:rsidP="00A941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6D72F6">
        <w:rPr>
          <w:b/>
        </w:rPr>
        <w:t>Par voie statutaire ou à défaut contractuelle</w:t>
      </w:r>
      <w:bookmarkStart w:id="0" w:name="_GoBack"/>
      <w:bookmarkEnd w:id="0"/>
    </w:p>
    <w:p w:rsidR="002061F3" w:rsidRPr="006D72F6" w:rsidRDefault="002061F3" w:rsidP="00A941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</w:rPr>
      </w:pPr>
      <w:r w:rsidRPr="006D72F6">
        <w:rPr>
          <w:b/>
        </w:rPr>
        <w:t xml:space="preserve">Cadre d’emplois des Techniciens </w:t>
      </w:r>
      <w:r w:rsidR="00A941C7" w:rsidRPr="006D72F6">
        <w:rPr>
          <w:b/>
        </w:rPr>
        <w:t>territoriaux</w:t>
      </w:r>
    </w:p>
    <w:p w:rsidR="00BC7134" w:rsidRPr="006D72F6" w:rsidRDefault="00BC7134" w:rsidP="005F3E3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"/>
          <w:szCs w:val="24"/>
        </w:rPr>
      </w:pPr>
    </w:p>
    <w:p w:rsidR="006715E2" w:rsidRPr="006D72F6" w:rsidRDefault="002061F3" w:rsidP="006715E2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 xml:space="preserve">Placé(e) sous l'autorité du </w:t>
      </w:r>
      <w:r w:rsidR="00E34928" w:rsidRPr="006D72F6">
        <w:rPr>
          <w:rFonts w:eastAsia="Times New Roman" w:cstheme="minorHAnsi"/>
          <w:szCs w:val="24"/>
        </w:rPr>
        <w:t xml:space="preserve">Responsable du </w:t>
      </w:r>
      <w:r w:rsidR="00A941C7" w:rsidRPr="006D72F6">
        <w:rPr>
          <w:rFonts w:eastAsia="Times New Roman" w:cstheme="minorHAnsi"/>
          <w:szCs w:val="24"/>
        </w:rPr>
        <w:t>pôle de Gestion urbaine et Travaux</w:t>
      </w:r>
      <w:r w:rsidR="00E34928" w:rsidRPr="006D72F6">
        <w:rPr>
          <w:rFonts w:eastAsia="Times New Roman" w:cstheme="minorHAnsi"/>
          <w:szCs w:val="24"/>
        </w:rPr>
        <w:t xml:space="preserve"> au sein de la </w:t>
      </w:r>
      <w:r w:rsidRPr="006D72F6">
        <w:rPr>
          <w:rFonts w:eastAsia="Times New Roman" w:cstheme="minorHAnsi"/>
          <w:szCs w:val="24"/>
        </w:rPr>
        <w:t>Direct</w:t>
      </w:r>
      <w:r w:rsidR="00E34928" w:rsidRPr="006D72F6">
        <w:rPr>
          <w:rFonts w:eastAsia="Times New Roman" w:cstheme="minorHAnsi"/>
          <w:szCs w:val="24"/>
        </w:rPr>
        <w:t xml:space="preserve">ion </w:t>
      </w:r>
      <w:r w:rsidRPr="006D72F6">
        <w:rPr>
          <w:rFonts w:eastAsia="Times New Roman" w:cstheme="minorHAnsi"/>
          <w:szCs w:val="24"/>
        </w:rPr>
        <w:t>d</w:t>
      </w:r>
      <w:r w:rsidR="00A74AFE" w:rsidRPr="006D72F6">
        <w:rPr>
          <w:rFonts w:eastAsia="Times New Roman" w:cstheme="minorHAnsi"/>
          <w:szCs w:val="24"/>
        </w:rPr>
        <w:t>es Services Opérationnels et du Développement Durable</w:t>
      </w:r>
      <w:r w:rsidRPr="006D72F6">
        <w:rPr>
          <w:rFonts w:eastAsia="Times New Roman" w:cstheme="minorHAnsi"/>
          <w:szCs w:val="24"/>
        </w:rPr>
        <w:t xml:space="preserve">, </w:t>
      </w:r>
      <w:r w:rsidR="00842AD2" w:rsidRPr="006D72F6">
        <w:rPr>
          <w:rFonts w:eastAsia="Times New Roman" w:cstheme="minorHAnsi"/>
          <w:szCs w:val="24"/>
        </w:rPr>
        <w:t>le Technicien en charge du patrimoine de la voirie et des réseaux représente la collectivité sur le plan technique, administratif et financ</w:t>
      </w:r>
      <w:r w:rsidR="00E54913" w:rsidRPr="006D72F6">
        <w:rPr>
          <w:rFonts w:eastAsia="Times New Roman" w:cstheme="minorHAnsi"/>
          <w:szCs w:val="24"/>
        </w:rPr>
        <w:t>i</w:t>
      </w:r>
      <w:r w:rsidR="00842AD2" w:rsidRPr="006D72F6">
        <w:rPr>
          <w:rFonts w:eastAsia="Times New Roman" w:cstheme="minorHAnsi"/>
          <w:szCs w:val="24"/>
        </w:rPr>
        <w:t>er</w:t>
      </w:r>
      <w:r w:rsidR="00E54913" w:rsidRPr="006D72F6">
        <w:rPr>
          <w:rFonts w:eastAsia="Times New Roman" w:cstheme="minorHAnsi"/>
          <w:szCs w:val="24"/>
        </w:rPr>
        <w:t xml:space="preserve"> lors des phases de programmation, de conception et de réalisation des projets neufs et de restructuration du patrimoine de voirie. Vous assurez le suivi et la planification de toutes l</w:t>
      </w:r>
      <w:r w:rsidR="00412E78" w:rsidRPr="006D72F6">
        <w:rPr>
          <w:rFonts w:eastAsia="Times New Roman" w:cstheme="minorHAnsi"/>
          <w:szCs w:val="24"/>
        </w:rPr>
        <w:t>es interventions des entreprises</w:t>
      </w:r>
      <w:r w:rsidR="006715E2" w:rsidRPr="006D72F6">
        <w:rPr>
          <w:rFonts w:eastAsia="Times New Roman" w:cstheme="minorHAnsi"/>
          <w:szCs w:val="24"/>
        </w:rPr>
        <w:t xml:space="preserve"> dans une approche liée au développement durable.</w:t>
      </w:r>
    </w:p>
    <w:p w:rsidR="00C81F00" w:rsidRPr="006D72F6" w:rsidRDefault="0005532B" w:rsidP="005F3E3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 xml:space="preserve">Aussi, dans le cadre : </w:t>
      </w:r>
    </w:p>
    <w:p w:rsidR="0005532B" w:rsidRPr="006D72F6" w:rsidRDefault="0005532B" w:rsidP="0005532B">
      <w:pPr>
        <w:pStyle w:val="Paragraphedeliste"/>
        <w:numPr>
          <w:ilvl w:val="0"/>
          <w:numId w:val="25"/>
        </w:numPr>
        <w:spacing w:line="240" w:lineRule="auto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>Des travaux neufs ou de restructuration importante en matière d’aménagement et d’entretien du domaine public</w:t>
      </w:r>
    </w:p>
    <w:p w:rsidR="0005532B" w:rsidRPr="006D72F6" w:rsidRDefault="0005532B" w:rsidP="0005532B">
      <w:pPr>
        <w:pStyle w:val="Paragraphedeliste"/>
        <w:numPr>
          <w:ilvl w:val="0"/>
          <w:numId w:val="25"/>
        </w:numPr>
        <w:spacing w:line="240" w:lineRule="auto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>Des travaux sur le patrimoine de voirie</w:t>
      </w:r>
    </w:p>
    <w:p w:rsidR="0005532B" w:rsidRPr="006D72F6" w:rsidRDefault="0005532B" w:rsidP="0005532B">
      <w:pPr>
        <w:pStyle w:val="Paragraphedeliste"/>
        <w:numPr>
          <w:ilvl w:val="0"/>
          <w:numId w:val="25"/>
        </w:numPr>
        <w:spacing w:line="240" w:lineRule="auto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>Des travaux de régie et d’entretien de maintenance</w:t>
      </w:r>
    </w:p>
    <w:p w:rsidR="0005532B" w:rsidRPr="006D72F6" w:rsidRDefault="0005532B" w:rsidP="005F3E3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>Vous serez amenés à :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rPr>
          <w:rFonts w:eastAsia="Times New Roman" w:cstheme="minorHAnsi"/>
          <w:szCs w:val="24"/>
        </w:rPr>
      </w:pPr>
      <w:r w:rsidRPr="001F6FB1">
        <w:rPr>
          <w:rFonts w:eastAsia="Times New Roman" w:cstheme="minorHAnsi"/>
          <w:szCs w:val="24"/>
        </w:rPr>
        <w:t>Élaborer et mettre en place une stratégie pluriannuelle et planification de l’ensemble des interventions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rPr>
          <w:rFonts w:eastAsia="Times New Roman" w:cstheme="minorHAnsi"/>
          <w:szCs w:val="24"/>
        </w:rPr>
      </w:pPr>
      <w:r w:rsidRPr="001F6FB1">
        <w:rPr>
          <w:rFonts w:eastAsia="Times New Roman" w:cstheme="minorHAnsi"/>
          <w:szCs w:val="24"/>
        </w:rPr>
        <w:t xml:space="preserve">Participer à l’analyse des besoins de la collectivité en identifiant la faisabilité 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rPr>
          <w:rFonts w:eastAsia="Times New Roman" w:cstheme="minorHAnsi"/>
          <w:szCs w:val="24"/>
        </w:rPr>
      </w:pPr>
      <w:r w:rsidRPr="001F6FB1">
        <w:rPr>
          <w:rFonts w:eastAsia="Times New Roman" w:cstheme="minorHAnsi"/>
          <w:szCs w:val="24"/>
        </w:rPr>
        <w:t>Élaborer les budgets de fonctionnement et d’investissements des interventions et participer aux prévisions budgétaires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rPr>
          <w:rFonts w:eastAsia="Times New Roman" w:cstheme="minorHAnsi"/>
          <w:szCs w:val="24"/>
        </w:rPr>
      </w:pPr>
      <w:r w:rsidRPr="001F6FB1">
        <w:rPr>
          <w:rFonts w:eastAsia="Times New Roman" w:cstheme="minorHAnsi"/>
          <w:szCs w:val="24"/>
        </w:rPr>
        <w:t>Apporter une expertise, des conseils, et des préconisations de solutions techniques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rPr>
          <w:rFonts w:eastAsia="Times New Roman" w:cstheme="minorHAnsi"/>
          <w:szCs w:val="24"/>
        </w:rPr>
      </w:pPr>
      <w:r w:rsidRPr="001F6FB1">
        <w:rPr>
          <w:rFonts w:eastAsia="Times New Roman" w:cstheme="minorHAnsi"/>
          <w:szCs w:val="24"/>
        </w:rPr>
        <w:t>Rédiger les cahiers des charges, procéder aux analyses d’offres, contrôler la maîtrise d’œuvre, assurer le suivi des chantiers et la réception des travaux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rPr>
          <w:rFonts w:cstheme="minorHAnsi"/>
          <w:szCs w:val="24"/>
        </w:rPr>
      </w:pPr>
      <w:r w:rsidRPr="001F6FB1">
        <w:rPr>
          <w:rFonts w:cstheme="minorHAnsi"/>
          <w:szCs w:val="24"/>
        </w:rPr>
        <w:t>Appliquer les procédures de suivi des interventions des entreprises dans le respect des règles techniques, juridiques, administratives et financières</w:t>
      </w:r>
    </w:p>
    <w:p w:rsid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cstheme="minorHAnsi"/>
          <w:szCs w:val="24"/>
        </w:rPr>
      </w:pPr>
      <w:r w:rsidRPr="001F6FB1">
        <w:rPr>
          <w:rFonts w:cstheme="minorHAnsi"/>
          <w:szCs w:val="24"/>
        </w:rPr>
        <w:t>Rédiger des bilans d’activité et identifier des leviers d’amélioration</w:t>
      </w:r>
    </w:p>
    <w:p w:rsidR="0005532B" w:rsidRPr="001F6FB1" w:rsidRDefault="0005532B" w:rsidP="001F6FB1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cstheme="minorHAnsi"/>
          <w:szCs w:val="24"/>
        </w:rPr>
      </w:pPr>
      <w:r w:rsidRPr="001F6FB1">
        <w:rPr>
          <w:rFonts w:cstheme="minorHAnsi"/>
          <w:szCs w:val="24"/>
        </w:rPr>
        <w:t>Intégrer la problématique du développement durable dans l’ensemble des contrats traités</w:t>
      </w:r>
    </w:p>
    <w:p w:rsidR="0005532B" w:rsidRPr="006D72F6" w:rsidRDefault="0005532B" w:rsidP="0005532B">
      <w:pPr>
        <w:spacing w:before="100" w:beforeAutospacing="1" w:after="0" w:afterAutospacing="1" w:line="240" w:lineRule="auto"/>
        <w:jc w:val="both"/>
        <w:outlineLvl w:val="2"/>
        <w:rPr>
          <w:rFonts w:cstheme="minorHAnsi"/>
        </w:rPr>
      </w:pPr>
      <w:r w:rsidRPr="006D72F6">
        <w:rPr>
          <w:rFonts w:cstheme="minorHAnsi"/>
        </w:rPr>
        <w:t xml:space="preserve">Dans le cadre de cette fonction, vous assurez également une veille juridique indispensable sur les évolutions techniques et réglementaires. </w:t>
      </w:r>
    </w:p>
    <w:p w:rsidR="002061F3" w:rsidRPr="006D72F6" w:rsidRDefault="002061F3" w:rsidP="005F3E39">
      <w:pPr>
        <w:spacing w:line="240" w:lineRule="auto"/>
        <w:rPr>
          <w:rFonts w:eastAsia="Times New Roman" w:cstheme="minorHAnsi"/>
          <w:b/>
          <w:szCs w:val="24"/>
          <w:u w:val="single"/>
        </w:rPr>
      </w:pPr>
      <w:r w:rsidRPr="006D72F6">
        <w:rPr>
          <w:rFonts w:eastAsia="Times New Roman" w:cstheme="minorHAnsi"/>
          <w:b/>
          <w:szCs w:val="24"/>
          <w:u w:val="single"/>
        </w:rPr>
        <w:t>Profil recherché :</w:t>
      </w:r>
    </w:p>
    <w:p w:rsidR="00B457CF" w:rsidRPr="006D72F6" w:rsidRDefault="006D72F6" w:rsidP="006715E2">
      <w:pPr>
        <w:spacing w:line="240" w:lineRule="auto"/>
        <w:jc w:val="both"/>
        <w:rPr>
          <w:rFonts w:cstheme="minorHAnsi"/>
        </w:rPr>
      </w:pPr>
      <w:r w:rsidRPr="006D72F6">
        <w:rPr>
          <w:rFonts w:cstheme="minorHAnsi"/>
        </w:rPr>
        <w:t>V</w:t>
      </w:r>
      <w:r w:rsidR="00B457CF" w:rsidRPr="006D72F6">
        <w:rPr>
          <w:rFonts w:cstheme="minorHAnsi"/>
        </w:rPr>
        <w:t xml:space="preserve">ous justifiez d'une expérience confirmée </w:t>
      </w:r>
      <w:r w:rsidR="00590F5B" w:rsidRPr="006D72F6">
        <w:rPr>
          <w:rFonts w:cstheme="minorHAnsi"/>
        </w:rPr>
        <w:t>sur un poste similaire</w:t>
      </w:r>
      <w:r w:rsidR="00B457CF" w:rsidRPr="006D72F6">
        <w:rPr>
          <w:rFonts w:cstheme="minorHAnsi"/>
        </w:rPr>
        <w:t xml:space="preserve"> en collectivité te</w:t>
      </w:r>
      <w:r w:rsidRPr="006D72F6">
        <w:rPr>
          <w:rFonts w:cstheme="minorHAnsi"/>
        </w:rPr>
        <w:t>rritoriale</w:t>
      </w:r>
      <w:r w:rsidR="006715E2" w:rsidRPr="006D72F6">
        <w:rPr>
          <w:rFonts w:cstheme="minorHAnsi"/>
        </w:rPr>
        <w:t xml:space="preserve"> vous ayant permis d</w:t>
      </w:r>
      <w:r w:rsidR="00B457CF" w:rsidRPr="006D72F6">
        <w:t xml:space="preserve">’acquérir </w:t>
      </w:r>
      <w:r w:rsidR="00B457CF" w:rsidRPr="006D72F6">
        <w:rPr>
          <w:rFonts w:cstheme="minorHAnsi"/>
        </w:rPr>
        <w:t xml:space="preserve">de très bonnes connaissances en </w:t>
      </w:r>
      <w:r w:rsidR="00F14AE0" w:rsidRPr="006D72F6">
        <w:rPr>
          <w:rFonts w:cstheme="minorHAnsi"/>
        </w:rPr>
        <w:t>travaux</w:t>
      </w:r>
      <w:r w:rsidR="00B457CF" w:rsidRPr="006D72F6">
        <w:rPr>
          <w:rFonts w:cstheme="minorHAnsi"/>
        </w:rPr>
        <w:t xml:space="preserve"> </w:t>
      </w:r>
      <w:r w:rsidR="00E54913" w:rsidRPr="006D72F6">
        <w:rPr>
          <w:rFonts w:cstheme="minorHAnsi"/>
        </w:rPr>
        <w:t>de projets neufs et de restructuration</w:t>
      </w:r>
      <w:r w:rsidR="00B457CF" w:rsidRPr="006D72F6">
        <w:rPr>
          <w:rFonts w:cstheme="minorHAnsi"/>
        </w:rPr>
        <w:t xml:space="preserve">, en </w:t>
      </w:r>
      <w:r w:rsidR="00B457CF" w:rsidRPr="006D72F6">
        <w:rPr>
          <w:rFonts w:cstheme="minorHAnsi"/>
        </w:rPr>
        <w:lastRenderedPageBreak/>
        <w:t>hygiène et sécurité, en accessibilité ainsi qu’une forte sensibilité liée au développement durable et à ses enjeux</w:t>
      </w:r>
      <w:r w:rsidR="006715E2" w:rsidRPr="006D72F6">
        <w:t>.</w:t>
      </w:r>
    </w:p>
    <w:p w:rsidR="006715E2" w:rsidRPr="006D72F6" w:rsidRDefault="006715E2" w:rsidP="006715E2">
      <w:pPr>
        <w:spacing w:line="240" w:lineRule="auto"/>
        <w:jc w:val="both"/>
        <w:rPr>
          <w:rFonts w:cstheme="minorHAnsi"/>
        </w:rPr>
      </w:pPr>
      <w:r w:rsidRPr="006D72F6">
        <w:rPr>
          <w:rFonts w:cstheme="minorHAnsi"/>
        </w:rPr>
        <w:t>Doté(e) du sens du service public, vous avez de solides connaissances du cadre réglementaire du fonctionnement des collectivités territoriales, et maitrisez les procédures administratives et les outils bureautiques et informatiques.</w:t>
      </w:r>
    </w:p>
    <w:p w:rsidR="006715E2" w:rsidRPr="006D72F6" w:rsidRDefault="006715E2" w:rsidP="006715E2">
      <w:pPr>
        <w:spacing w:line="240" w:lineRule="auto"/>
        <w:jc w:val="both"/>
        <w:rPr>
          <w:rFonts w:cstheme="minorHAnsi"/>
        </w:rPr>
      </w:pPr>
      <w:r w:rsidRPr="006D72F6">
        <w:rPr>
          <w:rFonts w:cstheme="minorHAnsi"/>
        </w:rPr>
        <w:t>Vous êtes rigoureux(se), autonome et vous possédez un bon sens de l'organisation et du travail en équipe ainsi que de grandes qualités relationnelles.</w:t>
      </w:r>
    </w:p>
    <w:p w:rsidR="006715E2" w:rsidRPr="006D72F6" w:rsidRDefault="006715E2" w:rsidP="006715E2">
      <w:pPr>
        <w:spacing w:after="0" w:line="240" w:lineRule="auto"/>
        <w:jc w:val="both"/>
        <w:rPr>
          <w:rFonts w:eastAsia="Times New Roman" w:cstheme="minorHAnsi"/>
        </w:rPr>
      </w:pPr>
      <w:r w:rsidRPr="006D72F6">
        <w:t xml:space="preserve">Vous maitrisez les méthodes et techniques de gestion de projet mais aussi de négociations avec les entreprises. </w:t>
      </w:r>
      <w:r w:rsidRPr="006D72F6">
        <w:rPr>
          <w:rFonts w:eastAsia="Times New Roman" w:cstheme="minorHAnsi"/>
        </w:rPr>
        <w:t xml:space="preserve">Vous faîtes preuve d’initiative et êtes force de proposition et de conviction. </w:t>
      </w:r>
    </w:p>
    <w:p w:rsidR="00842AD2" w:rsidRPr="006D72F6" w:rsidRDefault="00842AD2" w:rsidP="005F3E39">
      <w:pPr>
        <w:spacing w:line="240" w:lineRule="auto"/>
        <w:rPr>
          <w:rFonts w:eastAsia="Times New Roman" w:cstheme="minorHAnsi"/>
          <w:b/>
          <w:szCs w:val="24"/>
          <w:u w:val="single"/>
        </w:rPr>
      </w:pPr>
    </w:p>
    <w:p w:rsidR="00EE6DBE" w:rsidRPr="006D72F6" w:rsidRDefault="00EE6DBE" w:rsidP="005F3E39">
      <w:pPr>
        <w:spacing w:line="240" w:lineRule="auto"/>
        <w:rPr>
          <w:rFonts w:eastAsia="Times New Roman" w:cstheme="minorHAnsi"/>
          <w:b/>
          <w:szCs w:val="24"/>
          <w:u w:val="single"/>
        </w:rPr>
      </w:pPr>
      <w:r w:rsidRPr="006D72F6">
        <w:rPr>
          <w:rFonts w:eastAsia="Times New Roman" w:cstheme="minorHAnsi"/>
          <w:b/>
          <w:szCs w:val="24"/>
          <w:u w:val="single"/>
        </w:rPr>
        <w:t>Conditions de travail :</w:t>
      </w:r>
    </w:p>
    <w:p w:rsidR="00BA757C" w:rsidRPr="006D72F6" w:rsidRDefault="00EE6DBE" w:rsidP="005F3E39">
      <w:pPr>
        <w:spacing w:line="240" w:lineRule="auto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 xml:space="preserve">Travail en bureau </w:t>
      </w:r>
      <w:r w:rsidR="00BA757C" w:rsidRPr="006D72F6">
        <w:rPr>
          <w:rFonts w:eastAsia="Times New Roman" w:cstheme="minorHAnsi"/>
          <w:szCs w:val="24"/>
        </w:rPr>
        <w:t xml:space="preserve">avec des horaires réguliers </w:t>
      </w:r>
      <w:r w:rsidR="00C27685" w:rsidRPr="006D72F6">
        <w:rPr>
          <w:rFonts w:eastAsia="Times New Roman" w:cstheme="minorHAnsi"/>
          <w:szCs w:val="24"/>
        </w:rPr>
        <w:t xml:space="preserve"> et participation à des réunions et commissions le soir.</w:t>
      </w:r>
    </w:p>
    <w:p w:rsidR="002E2FDC" w:rsidRPr="006D72F6" w:rsidRDefault="00EE6DBE" w:rsidP="005F3E39">
      <w:pPr>
        <w:spacing w:line="240" w:lineRule="auto"/>
        <w:rPr>
          <w:rFonts w:eastAsia="Times New Roman" w:cstheme="minorHAnsi"/>
          <w:szCs w:val="24"/>
        </w:rPr>
      </w:pPr>
      <w:r w:rsidRPr="006D72F6">
        <w:rPr>
          <w:rFonts w:eastAsia="Times New Roman" w:cstheme="minorHAnsi"/>
          <w:szCs w:val="24"/>
        </w:rPr>
        <w:t>Participation à l’astreinte de décision</w:t>
      </w:r>
      <w:r w:rsidR="002E2FDC" w:rsidRPr="006D72F6">
        <w:rPr>
          <w:rFonts w:eastAsia="Times New Roman" w:cstheme="minorHAnsi"/>
          <w:szCs w:val="24"/>
        </w:rPr>
        <w:t>.</w:t>
      </w:r>
    </w:p>
    <w:p w:rsidR="00E34928" w:rsidRPr="006D72F6" w:rsidRDefault="00E34928" w:rsidP="00E34928">
      <w:pPr>
        <w:pStyle w:val="Sous-titre"/>
        <w:jc w:val="both"/>
        <w:rPr>
          <w:rFonts w:asciiTheme="minorHAnsi" w:hAnsiTheme="minorHAnsi" w:cstheme="minorHAnsi"/>
          <w:b w:val="0"/>
          <w:sz w:val="22"/>
          <w:szCs w:val="24"/>
        </w:rPr>
      </w:pPr>
    </w:p>
    <w:p w:rsidR="002061F3" w:rsidRPr="006D72F6" w:rsidRDefault="002061F3" w:rsidP="002061F3">
      <w:pPr>
        <w:spacing w:line="360" w:lineRule="auto"/>
        <w:rPr>
          <w:rFonts w:eastAsia="Times New Roman" w:cstheme="minorHAnsi"/>
          <w:b/>
          <w:szCs w:val="24"/>
        </w:rPr>
      </w:pPr>
      <w:r w:rsidRPr="006D72F6">
        <w:rPr>
          <w:rFonts w:eastAsia="Times New Roman" w:cstheme="minorHAnsi"/>
          <w:b/>
          <w:szCs w:val="24"/>
        </w:rPr>
        <w:t>Rémunération statutaire + Régime indemnitaire + prime annuelle + Amicale du personnel</w:t>
      </w:r>
    </w:p>
    <w:p w:rsidR="002061F3" w:rsidRPr="006D72F6" w:rsidRDefault="002061F3" w:rsidP="002061F3">
      <w:pPr>
        <w:spacing w:line="360" w:lineRule="auto"/>
        <w:jc w:val="center"/>
        <w:rPr>
          <w:rFonts w:eastAsia="Times New Roman" w:cstheme="minorHAnsi"/>
          <w:b/>
          <w:szCs w:val="24"/>
        </w:rPr>
      </w:pPr>
      <w:r w:rsidRPr="006D72F6">
        <w:rPr>
          <w:rFonts w:eastAsia="Times New Roman" w:cstheme="minorHAnsi"/>
          <w:b/>
          <w:szCs w:val="24"/>
        </w:rPr>
        <w:t>Poste à pourvoir rapidement</w:t>
      </w:r>
    </w:p>
    <w:p w:rsidR="002061F3" w:rsidRPr="006D72F6" w:rsidRDefault="002061F3" w:rsidP="002061F3">
      <w:pPr>
        <w:spacing w:after="240"/>
        <w:jc w:val="center"/>
        <w:rPr>
          <w:rFonts w:eastAsia="Times New Roman" w:cstheme="minorHAnsi"/>
          <w:b/>
          <w:szCs w:val="24"/>
        </w:rPr>
      </w:pPr>
      <w:r w:rsidRPr="006D72F6">
        <w:rPr>
          <w:rFonts w:eastAsia="Times New Roman" w:cstheme="minorHAnsi"/>
          <w:b/>
          <w:szCs w:val="24"/>
        </w:rPr>
        <w:t xml:space="preserve">Si vous êtes intéressé(e)s par cette offre, merci d'adresser votre candidature : </w:t>
      </w:r>
      <w:r w:rsidRPr="006D72F6">
        <w:rPr>
          <w:rFonts w:eastAsia="Times New Roman" w:cstheme="minorHAnsi"/>
          <w:b/>
          <w:szCs w:val="24"/>
        </w:rPr>
        <w:br/>
        <w:t>A Monsieur le Maire</w:t>
      </w:r>
      <w:r w:rsidRPr="006D72F6">
        <w:rPr>
          <w:rFonts w:eastAsia="Times New Roman" w:cstheme="minorHAnsi"/>
          <w:b/>
          <w:szCs w:val="24"/>
        </w:rPr>
        <w:br/>
        <w:t>Mairie de Lagny-sur-Marne</w:t>
      </w:r>
      <w:r w:rsidRPr="006D72F6">
        <w:rPr>
          <w:rFonts w:eastAsia="Times New Roman" w:cstheme="minorHAnsi"/>
          <w:b/>
          <w:szCs w:val="24"/>
        </w:rPr>
        <w:br/>
        <w:t>2 place de l'Hôtel de Ville</w:t>
      </w:r>
      <w:r w:rsidRPr="006D72F6">
        <w:rPr>
          <w:rFonts w:eastAsia="Times New Roman" w:cstheme="minorHAnsi"/>
          <w:b/>
          <w:szCs w:val="24"/>
        </w:rPr>
        <w:br/>
        <w:t xml:space="preserve">77400 Lagny-sur-Marne </w:t>
      </w:r>
    </w:p>
    <w:p w:rsidR="00C81F00" w:rsidRPr="006D72F6" w:rsidRDefault="002061F3" w:rsidP="00A941C7">
      <w:pPr>
        <w:jc w:val="center"/>
        <w:rPr>
          <w:rFonts w:eastAsia="Times New Roman" w:cstheme="minorHAnsi"/>
          <w:b/>
          <w:szCs w:val="24"/>
        </w:rPr>
      </w:pPr>
      <w:r w:rsidRPr="006D72F6">
        <w:rPr>
          <w:rFonts w:eastAsia="Times New Roman" w:cstheme="minorHAnsi"/>
          <w:b/>
          <w:szCs w:val="24"/>
        </w:rPr>
        <w:t xml:space="preserve">Ou par courriel : </w:t>
      </w:r>
      <w:hyperlink r:id="rId9" w:history="1">
        <w:r w:rsidRPr="006D72F6">
          <w:rPr>
            <w:rFonts w:eastAsia="Times New Roman" w:cstheme="minorHAnsi"/>
            <w:b/>
            <w:szCs w:val="24"/>
          </w:rPr>
          <w:t>recrutement@lagny-sur-marne.fr</w:t>
        </w:r>
      </w:hyperlink>
    </w:p>
    <w:sectPr w:rsidR="00C81F00" w:rsidRPr="006D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F3" w:rsidRDefault="002061F3" w:rsidP="002061F3">
      <w:pPr>
        <w:spacing w:after="0" w:line="240" w:lineRule="auto"/>
      </w:pPr>
      <w:r>
        <w:separator/>
      </w:r>
    </w:p>
  </w:endnote>
  <w:endnote w:type="continuationSeparator" w:id="0">
    <w:p w:rsidR="002061F3" w:rsidRDefault="002061F3" w:rsidP="00206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F3" w:rsidRDefault="002061F3" w:rsidP="002061F3">
      <w:pPr>
        <w:spacing w:after="0" w:line="240" w:lineRule="auto"/>
      </w:pPr>
      <w:r>
        <w:separator/>
      </w:r>
    </w:p>
  </w:footnote>
  <w:footnote w:type="continuationSeparator" w:id="0">
    <w:p w:rsidR="002061F3" w:rsidRDefault="002061F3" w:rsidP="002061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774"/>
    <w:multiLevelType w:val="hybridMultilevel"/>
    <w:tmpl w:val="3B327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06FF9"/>
    <w:multiLevelType w:val="hybridMultilevel"/>
    <w:tmpl w:val="041E3C14"/>
    <w:lvl w:ilvl="0" w:tplc="CCA2FDD4">
      <w:start w:val="1"/>
      <w:numFmt w:val="bullet"/>
      <w:lvlText w:val="‐"/>
      <w:lvlJc w:val="left"/>
      <w:pPr>
        <w:ind w:left="78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C6C3155"/>
    <w:multiLevelType w:val="hybridMultilevel"/>
    <w:tmpl w:val="A858E0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52225"/>
    <w:multiLevelType w:val="hybridMultilevel"/>
    <w:tmpl w:val="D490226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192A"/>
    <w:multiLevelType w:val="hybridMultilevel"/>
    <w:tmpl w:val="0FF801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348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183BB4"/>
    <w:multiLevelType w:val="hybridMultilevel"/>
    <w:tmpl w:val="4B3EFA3E"/>
    <w:lvl w:ilvl="0" w:tplc="CCA2FDD4">
      <w:start w:val="1"/>
      <w:numFmt w:val="bullet"/>
      <w:lvlText w:val="‐"/>
      <w:lvlJc w:val="left"/>
      <w:pPr>
        <w:ind w:left="78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4323C38"/>
    <w:multiLevelType w:val="hybridMultilevel"/>
    <w:tmpl w:val="ECC85E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21235"/>
    <w:multiLevelType w:val="hybridMultilevel"/>
    <w:tmpl w:val="3EC2FE8E"/>
    <w:lvl w:ilvl="0" w:tplc="80E40D5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F10FF"/>
    <w:multiLevelType w:val="hybridMultilevel"/>
    <w:tmpl w:val="8B1C4D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4465D"/>
    <w:multiLevelType w:val="hybridMultilevel"/>
    <w:tmpl w:val="3AE01512"/>
    <w:lvl w:ilvl="0" w:tplc="90E8955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934D8"/>
    <w:multiLevelType w:val="hybridMultilevel"/>
    <w:tmpl w:val="07B2A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61B79"/>
    <w:multiLevelType w:val="hybridMultilevel"/>
    <w:tmpl w:val="830E25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503899"/>
    <w:multiLevelType w:val="hybridMultilevel"/>
    <w:tmpl w:val="F828BEE6"/>
    <w:lvl w:ilvl="0" w:tplc="9C54DE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F5304"/>
    <w:multiLevelType w:val="hybridMultilevel"/>
    <w:tmpl w:val="27901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82D00"/>
    <w:multiLevelType w:val="hybridMultilevel"/>
    <w:tmpl w:val="07E404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9658D"/>
    <w:multiLevelType w:val="hybridMultilevel"/>
    <w:tmpl w:val="BDE0B438"/>
    <w:lvl w:ilvl="0" w:tplc="0B10D4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62D91"/>
    <w:multiLevelType w:val="hybridMultilevel"/>
    <w:tmpl w:val="8B98C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D46521"/>
    <w:multiLevelType w:val="hybridMultilevel"/>
    <w:tmpl w:val="C98CBAC6"/>
    <w:lvl w:ilvl="0" w:tplc="CCA2FDD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3608F8"/>
    <w:multiLevelType w:val="hybridMultilevel"/>
    <w:tmpl w:val="FE92DC32"/>
    <w:lvl w:ilvl="0" w:tplc="8640B2E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93B19"/>
    <w:multiLevelType w:val="hybridMultilevel"/>
    <w:tmpl w:val="D6A6381A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98C6EE1"/>
    <w:multiLevelType w:val="hybridMultilevel"/>
    <w:tmpl w:val="DD826E66"/>
    <w:lvl w:ilvl="0" w:tplc="CCA2FDD4">
      <w:start w:val="1"/>
      <w:numFmt w:val="bullet"/>
      <w:lvlText w:val="‐"/>
      <w:lvlJc w:val="left"/>
      <w:pPr>
        <w:ind w:left="78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6F5F6407"/>
    <w:multiLevelType w:val="hybridMultilevel"/>
    <w:tmpl w:val="77F8EF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0635993"/>
    <w:multiLevelType w:val="hybridMultilevel"/>
    <w:tmpl w:val="931640B4"/>
    <w:lvl w:ilvl="0" w:tplc="9C54DE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A4111"/>
    <w:multiLevelType w:val="hybridMultilevel"/>
    <w:tmpl w:val="F5989242"/>
    <w:lvl w:ilvl="0" w:tplc="CCA2FDD4">
      <w:start w:val="1"/>
      <w:numFmt w:val="bullet"/>
      <w:lvlText w:val="‐"/>
      <w:lvlJc w:val="left"/>
      <w:pPr>
        <w:ind w:left="786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CB629C2"/>
    <w:multiLevelType w:val="hybridMultilevel"/>
    <w:tmpl w:val="60D8B624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7"/>
  </w:num>
  <w:num w:numId="8">
    <w:abstractNumId w:val="2"/>
  </w:num>
  <w:num w:numId="9">
    <w:abstractNumId w:val="14"/>
  </w:num>
  <w:num w:numId="10">
    <w:abstractNumId w:val="15"/>
  </w:num>
  <w:num w:numId="11">
    <w:abstractNumId w:val="22"/>
  </w:num>
  <w:num w:numId="12">
    <w:abstractNumId w:val="12"/>
  </w:num>
  <w:num w:numId="13">
    <w:abstractNumId w:val="25"/>
  </w:num>
  <w:num w:numId="14">
    <w:abstractNumId w:val="18"/>
  </w:num>
  <w:num w:numId="15">
    <w:abstractNumId w:val="6"/>
  </w:num>
  <w:num w:numId="16">
    <w:abstractNumId w:val="21"/>
  </w:num>
  <w:num w:numId="17">
    <w:abstractNumId w:val="1"/>
  </w:num>
  <w:num w:numId="18">
    <w:abstractNumId w:val="24"/>
  </w:num>
  <w:num w:numId="19">
    <w:abstractNumId w:val="9"/>
  </w:num>
  <w:num w:numId="20">
    <w:abstractNumId w:val="16"/>
  </w:num>
  <w:num w:numId="21">
    <w:abstractNumId w:val="10"/>
  </w:num>
  <w:num w:numId="22">
    <w:abstractNumId w:val="7"/>
  </w:num>
  <w:num w:numId="23">
    <w:abstractNumId w:val="23"/>
  </w:num>
  <w:num w:numId="24">
    <w:abstractNumId w:val="19"/>
  </w:num>
  <w:num w:numId="25">
    <w:abstractNumId w:val="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F3"/>
    <w:rsid w:val="0005532B"/>
    <w:rsid w:val="00124D7C"/>
    <w:rsid w:val="001846C2"/>
    <w:rsid w:val="001F6FB1"/>
    <w:rsid w:val="002028D8"/>
    <w:rsid w:val="002061F3"/>
    <w:rsid w:val="0027188D"/>
    <w:rsid w:val="002E2FDC"/>
    <w:rsid w:val="002E6CC4"/>
    <w:rsid w:val="002E6F95"/>
    <w:rsid w:val="002F04B6"/>
    <w:rsid w:val="00412E78"/>
    <w:rsid w:val="00490194"/>
    <w:rsid w:val="00546DDE"/>
    <w:rsid w:val="00552E48"/>
    <w:rsid w:val="00590F5B"/>
    <w:rsid w:val="005A3A61"/>
    <w:rsid w:val="005D713E"/>
    <w:rsid w:val="005F3E39"/>
    <w:rsid w:val="005F4B7D"/>
    <w:rsid w:val="00651917"/>
    <w:rsid w:val="006715E2"/>
    <w:rsid w:val="006D72F6"/>
    <w:rsid w:val="0073348F"/>
    <w:rsid w:val="007669C0"/>
    <w:rsid w:val="007F3273"/>
    <w:rsid w:val="007F69F8"/>
    <w:rsid w:val="00820835"/>
    <w:rsid w:val="00842AD2"/>
    <w:rsid w:val="00870632"/>
    <w:rsid w:val="00910285"/>
    <w:rsid w:val="00A11B67"/>
    <w:rsid w:val="00A22D85"/>
    <w:rsid w:val="00A74AFE"/>
    <w:rsid w:val="00A941C7"/>
    <w:rsid w:val="00B457CF"/>
    <w:rsid w:val="00BA757C"/>
    <w:rsid w:val="00BC7134"/>
    <w:rsid w:val="00C27685"/>
    <w:rsid w:val="00C81F00"/>
    <w:rsid w:val="00CF35A7"/>
    <w:rsid w:val="00D32FAB"/>
    <w:rsid w:val="00D5013C"/>
    <w:rsid w:val="00DA0182"/>
    <w:rsid w:val="00DB64F4"/>
    <w:rsid w:val="00DC6CE6"/>
    <w:rsid w:val="00E06B2B"/>
    <w:rsid w:val="00E34928"/>
    <w:rsid w:val="00E54913"/>
    <w:rsid w:val="00EC4E1B"/>
    <w:rsid w:val="00EE6DBE"/>
    <w:rsid w:val="00F03775"/>
    <w:rsid w:val="00F14AE0"/>
    <w:rsid w:val="00F93043"/>
    <w:rsid w:val="00FB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F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5F84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1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1F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1F3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2061F3"/>
    <w:rPr>
      <w:b/>
      <w:bCs/>
    </w:rPr>
  </w:style>
  <w:style w:type="paragraph" w:styleId="Sous-titre">
    <w:name w:val="Subtitle"/>
    <w:basedOn w:val="Normal"/>
    <w:link w:val="Sous-titreCar"/>
    <w:qFormat/>
    <w:rsid w:val="005D71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Sous-titreCar">
    <w:name w:val="Sous-titre Car"/>
    <w:basedOn w:val="Policepardfaut"/>
    <w:link w:val="Sous-titre"/>
    <w:rsid w:val="005D713E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FB5F84"/>
    <w:rPr>
      <w:rFonts w:ascii="CG Times" w:eastAsia="Times New Roman" w:hAnsi="CG Times" w:cs="Times New Roman"/>
      <w:b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FB5F84"/>
    <w:pPr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4"/>
    </w:rPr>
  </w:style>
  <w:style w:type="character" w:customStyle="1" w:styleId="TitreCar">
    <w:name w:val="Titre Car"/>
    <w:basedOn w:val="Policepardfaut"/>
    <w:link w:val="Titre"/>
    <w:rsid w:val="00FB5F84"/>
    <w:rPr>
      <w:rFonts w:ascii="CG Times" w:eastAsia="Times New Roman" w:hAnsi="CG Times" w:cs="Times New Roman"/>
      <w:b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A74AFE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A74A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F5B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F3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FB5F84"/>
    <w:pPr>
      <w:keepNext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1F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0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61F3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6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61F3"/>
    <w:rPr>
      <w:rFonts w:eastAsiaTheme="minorEastAsia"/>
      <w:lang w:eastAsia="fr-FR"/>
    </w:rPr>
  </w:style>
  <w:style w:type="character" w:styleId="lev">
    <w:name w:val="Strong"/>
    <w:basedOn w:val="Policepardfaut"/>
    <w:uiPriority w:val="22"/>
    <w:qFormat/>
    <w:rsid w:val="002061F3"/>
    <w:rPr>
      <w:b/>
      <w:bCs/>
    </w:rPr>
  </w:style>
  <w:style w:type="paragraph" w:styleId="Sous-titre">
    <w:name w:val="Subtitle"/>
    <w:basedOn w:val="Normal"/>
    <w:link w:val="Sous-titreCar"/>
    <w:qFormat/>
    <w:rsid w:val="005D71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Sous-titreCar">
    <w:name w:val="Sous-titre Car"/>
    <w:basedOn w:val="Policepardfaut"/>
    <w:link w:val="Sous-titre"/>
    <w:rsid w:val="005D713E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FB5F84"/>
    <w:rPr>
      <w:rFonts w:ascii="CG Times" w:eastAsia="Times New Roman" w:hAnsi="CG Times" w:cs="Times New Roman"/>
      <w:b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FB5F84"/>
    <w:pPr>
      <w:spacing w:after="0" w:line="240" w:lineRule="auto"/>
      <w:jc w:val="center"/>
    </w:pPr>
    <w:rPr>
      <w:rFonts w:ascii="CG Times" w:eastAsia="Times New Roman" w:hAnsi="CG Times" w:cs="Times New Roman"/>
      <w:b/>
      <w:sz w:val="28"/>
      <w:szCs w:val="24"/>
    </w:rPr>
  </w:style>
  <w:style w:type="character" w:customStyle="1" w:styleId="TitreCar">
    <w:name w:val="Titre Car"/>
    <w:basedOn w:val="Policepardfaut"/>
    <w:link w:val="Titre"/>
    <w:rsid w:val="00FB5F84"/>
    <w:rPr>
      <w:rFonts w:ascii="CG Times" w:eastAsia="Times New Roman" w:hAnsi="CG Times" w:cs="Times New Roman"/>
      <w:b/>
      <w:sz w:val="28"/>
      <w:szCs w:val="24"/>
      <w:lang w:eastAsia="fr-FR"/>
    </w:rPr>
  </w:style>
  <w:style w:type="paragraph" w:styleId="Corpsdetexte2">
    <w:name w:val="Body Text 2"/>
    <w:basedOn w:val="Normal"/>
    <w:link w:val="Corpsdetexte2Car"/>
    <w:rsid w:val="00A74AFE"/>
    <w:pPr>
      <w:spacing w:after="0" w:line="240" w:lineRule="auto"/>
      <w:ind w:right="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A74AF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F5B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22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23748">
                  <w:marLeft w:val="45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771955">
                      <w:marLeft w:val="1305"/>
                      <w:marRight w:val="1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crutement@lagny-sur-mar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2971</Characters>
  <Application>Microsoft Office Word</Application>
  <DocSecurity>4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Coiron</dc:creator>
  <cp:lastModifiedBy>Tiffany Coiron</cp:lastModifiedBy>
  <cp:revision>2</cp:revision>
  <cp:lastPrinted>2017-07-26T08:30:00Z</cp:lastPrinted>
  <dcterms:created xsi:type="dcterms:W3CDTF">2017-07-26T08:37:00Z</dcterms:created>
  <dcterms:modified xsi:type="dcterms:W3CDTF">2017-07-26T08:37:00Z</dcterms:modified>
</cp:coreProperties>
</file>